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002B" w14:textId="77777777" w:rsidR="00B44E21" w:rsidRDefault="00B44E21" w:rsidP="0074141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Community Capital Management</w:t>
      </w:r>
      <w:bookmarkStart w:id="0" w:name="_GoBack"/>
      <w:bookmarkEnd w:id="0"/>
    </w:p>
    <w:p w14:paraId="4CCE2851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sz w:val="30"/>
          <w:szCs w:val="30"/>
        </w:rPr>
        <w:t>Municipal Credit Analyst/Junior P.M.</w:t>
      </w:r>
      <w:proofErr w:type="gramEnd"/>
    </w:p>
    <w:p w14:paraId="1BED9C32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58DEBCE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 xml:space="preserve">South Florida-based, $2 billion plus fixed income institutional money manager is seeking </w:t>
      </w:r>
      <w:proofErr w:type="gramStart"/>
      <w:r>
        <w:rPr>
          <w:rFonts w:ascii="Helvetica" w:hAnsi="Helvetica" w:cs="Helvetica"/>
          <w:sz w:val="30"/>
          <w:szCs w:val="30"/>
        </w:rPr>
        <w:t>an</w:t>
      </w:r>
      <w:proofErr w:type="gramEnd"/>
      <w:r>
        <w:rPr>
          <w:rFonts w:ascii="Helvetica" w:hAnsi="Helvetica" w:cs="Helvetica"/>
          <w:sz w:val="30"/>
          <w:szCs w:val="30"/>
        </w:rPr>
        <w:t xml:space="preserve"> Municipal Credit Analyst/Junior PM to assist and perform the credit research process. The position may be located in its Ft. Lauderdale, FL-area or Charlotte, NC offices. Some credit research experience is preferred but not necessary. </w:t>
      </w:r>
    </w:p>
    <w:p w14:paraId="309BF5CF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6A31D3F9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The position consists of supporting all facets of the credit research and portfolio management teams. Primary responsibilities include</w:t>
      </w:r>
      <w:proofErr w:type="gramStart"/>
      <w:r>
        <w:rPr>
          <w:rFonts w:ascii="Helvetica" w:hAnsi="Helvetica" w:cs="Helvetica"/>
          <w:sz w:val="30"/>
          <w:szCs w:val="30"/>
        </w:rPr>
        <w:t>: </w:t>
      </w:r>
      <w:proofErr w:type="gramEnd"/>
      <w:r>
        <w:rPr>
          <w:rFonts w:ascii="Helvetica" w:hAnsi="Helvetica" w:cs="Helvetica"/>
          <w:sz w:val="30"/>
          <w:szCs w:val="30"/>
        </w:rPr>
        <w:t>- Assist Director of Municipal Research with evaluating municipal securities in the primary and secondary markets for purchase - Complete credit research with new purchase write-ups and ongoing surveillance of the municipal portfolio - Assist portfolio management team in the research and trading processes  - Generate monthly, quarterly, and annual reports for summarizing municipal bond portfolio characteristics, rating changes, and exposure. -- Develop templates utilizing all existing systems for credit research projects and reports - Conduct research on various topics and work on special projects on an ad-hoc basis</w:t>
      </w:r>
    </w:p>
    <w:p w14:paraId="149DE621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08923E55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Qualifications include: - </w:t>
      </w:r>
    </w:p>
    <w:p w14:paraId="6D6DFB26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- Bachelor’s degree in Finance, Economics, Political Science, or a related field </w:t>
      </w:r>
    </w:p>
    <w:p w14:paraId="2F48CA74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- Demonstrated interest in public finance, asset management, and the bond markets </w:t>
      </w:r>
    </w:p>
    <w:p w14:paraId="168BA27A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- Ability to review municipal securities documents and </w:t>
      </w:r>
      <w:proofErr w:type="gramStart"/>
      <w:r>
        <w:rPr>
          <w:rFonts w:ascii="Helvetica" w:hAnsi="Helvetica" w:cs="Helvetica"/>
          <w:sz w:val="30"/>
          <w:szCs w:val="30"/>
        </w:rPr>
        <w:t>analyze</w:t>
      </w:r>
      <w:proofErr w:type="gramEnd"/>
      <w:r>
        <w:rPr>
          <w:rFonts w:ascii="Helvetica" w:hAnsi="Helvetica" w:cs="Helvetica"/>
          <w:sz w:val="30"/>
          <w:szCs w:val="30"/>
        </w:rPr>
        <w:t xml:space="preserve"> financial statements </w:t>
      </w:r>
    </w:p>
    <w:p w14:paraId="05E4F01A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- Excellent written and oral communication skills</w:t>
      </w:r>
    </w:p>
    <w:p w14:paraId="3ADBB763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 - Excellent time management skills and ability to set priorities with numerous deadlines</w:t>
      </w:r>
    </w:p>
    <w:p w14:paraId="1A1735AC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 - Ability to work independently but also essential to be a team </w:t>
      </w:r>
      <w:r>
        <w:rPr>
          <w:rFonts w:ascii="Helvetica" w:hAnsi="Helvetica" w:cs="Helvetica"/>
          <w:sz w:val="30"/>
          <w:szCs w:val="30"/>
        </w:rPr>
        <w:lastRenderedPageBreak/>
        <w:t>player </w:t>
      </w:r>
    </w:p>
    <w:p w14:paraId="0772BFC2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- Advanced knowledge of Excel; working knowledge of Bloomberg</w:t>
      </w:r>
    </w:p>
    <w:p w14:paraId="583338C3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40156F06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 xml:space="preserve">For consideration, please send cover letter and resume to </w:t>
      </w:r>
      <w:hyperlink r:id="rId5" w:history="1">
        <w:r>
          <w:rPr>
            <w:rFonts w:ascii="Helvetica" w:hAnsi="Helvetica" w:cs="Helvetica"/>
            <w:color w:val="0000FF"/>
            <w:sz w:val="30"/>
            <w:szCs w:val="30"/>
            <w:u w:val="single" w:color="0000FF"/>
          </w:rPr>
          <w:t>jobs@ccmfixedincome.com</w:t>
        </w:r>
      </w:hyperlink>
      <w:r>
        <w:rPr>
          <w:rFonts w:ascii="Helvetica" w:hAnsi="Helvetica" w:cs="Helvetica"/>
          <w:sz w:val="30"/>
          <w:szCs w:val="30"/>
        </w:rPr>
        <w:t>; reference “Muni Credit Analyst” in the subject line.</w:t>
      </w:r>
    </w:p>
    <w:p w14:paraId="11511F63" w14:textId="77777777" w:rsidR="0074141A" w:rsidRDefault="0074141A" w:rsidP="0074141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02DC326" w14:textId="77777777" w:rsidR="00023F45" w:rsidRDefault="0074141A" w:rsidP="0074141A">
      <w:r>
        <w:rPr>
          <w:rFonts w:ascii="Calibri" w:hAnsi="Calibri" w:cs="Calibri"/>
          <w:sz w:val="30"/>
          <w:szCs w:val="30"/>
        </w:rPr>
        <w:t> </w:t>
      </w:r>
    </w:p>
    <w:sectPr w:rsidR="00023F45" w:rsidSect="00023F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1A"/>
    <w:rsid w:val="00023F45"/>
    <w:rsid w:val="001B1EEF"/>
    <w:rsid w:val="00452213"/>
    <w:rsid w:val="0074141A"/>
    <w:rsid w:val="007F5455"/>
    <w:rsid w:val="00B44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ED3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52213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color w:val="4F81BD" w:themeColor="accent1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1EEF"/>
    <w:pPr>
      <w:keepNext/>
      <w:keepLines/>
      <w:suppressLineNumber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BBB59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213"/>
    <w:rPr>
      <w:rFonts w:ascii="Times New Roman" w:eastAsia="Times New Roman" w:hAnsi="Times New Roman" w:cs="Times New Roman"/>
      <w:b/>
      <w:bCs/>
      <w:color w:val="4F81BD" w:themeColor="accen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1EEF"/>
    <w:rPr>
      <w:rFonts w:asciiTheme="majorHAnsi" w:eastAsiaTheme="majorEastAsia" w:hAnsiTheme="majorHAnsi" w:cstheme="majorBidi"/>
      <w:b/>
      <w:bCs/>
      <w:color w:val="9BBB59" w:themeColor="accent3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EEF"/>
    <w:rPr>
      <w:rFonts w:asciiTheme="majorHAnsi" w:eastAsiaTheme="majorEastAsia" w:hAnsiTheme="majorHAnsi" w:cstheme="majorBidi"/>
      <w:b/>
      <w:bCs/>
      <w:color w:val="C0504D" w:themeColor="accent2"/>
      <w:sz w:val="2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52213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color w:val="4F81BD" w:themeColor="accent1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1EEF"/>
    <w:pPr>
      <w:keepNext/>
      <w:keepLines/>
      <w:suppressLineNumber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BBB59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213"/>
    <w:rPr>
      <w:rFonts w:ascii="Times New Roman" w:eastAsia="Times New Roman" w:hAnsi="Times New Roman" w:cs="Times New Roman"/>
      <w:b/>
      <w:bCs/>
      <w:color w:val="4F81BD" w:themeColor="accen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1EEF"/>
    <w:rPr>
      <w:rFonts w:asciiTheme="majorHAnsi" w:eastAsiaTheme="majorEastAsia" w:hAnsiTheme="majorHAnsi" w:cstheme="majorBidi"/>
      <w:b/>
      <w:bCs/>
      <w:color w:val="9BBB59" w:themeColor="accent3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EEF"/>
    <w:rPr>
      <w:rFonts w:asciiTheme="majorHAnsi" w:eastAsiaTheme="majorEastAsia" w:hAnsiTheme="majorHAnsi" w:cstheme="majorBidi"/>
      <w:b/>
      <w:bCs/>
      <w:color w:val="C0504D" w:themeColor="accent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bs@ccmfixedinco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Macintosh Word</Application>
  <DocSecurity>0</DocSecurity>
  <Lines>13</Lines>
  <Paragraphs>3</Paragraphs>
  <ScaleCrop>false</ScaleCrop>
  <Company>TesslerDesigns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Tessler</dc:creator>
  <cp:keywords/>
  <dc:description/>
  <cp:lastModifiedBy>Bonnie Tessler</cp:lastModifiedBy>
  <cp:revision>2</cp:revision>
  <dcterms:created xsi:type="dcterms:W3CDTF">2016-03-10T19:16:00Z</dcterms:created>
  <dcterms:modified xsi:type="dcterms:W3CDTF">2016-03-10T23:28:00Z</dcterms:modified>
</cp:coreProperties>
</file>